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Conditional vs Unconditional Lien Waivers: Decision Checklist (Free)</w:t>
      </w:r>
    </w:p>
    <w:p>
      <w:pPr>
        <w:spacing w:after="240"/>
      </w:pPr>
      <w:r>
        <w:rPr>
          <w:color w:val="666666"/>
          <w:sz w:val="18"/>
          <w:szCs w:val="18"/>
        </w:rPr>
        <w:t xml:space="preserve">LienWarden · https://lienwarden.com/templates/lien-waiver-conditional-vs-unconditional-checklist.html · 2026-09-07</w:t>
      </w:r>
    </w:p>
    <w:p>
      <w:pPr>
        <w:spacing w:after="120"/>
      </w:pPr>
      <w:r>
        <w:rPr>
          <w:b w:val="false"/>
          <w:bCs w:val="false"/>
        </w:rPr>
        <w:t xml:space="preserve">A lien waiver is a document in which a contractor, subcontractor or supplier gives up its right to file a mechanics lien (or make a bond claim) for a specific payment or project. It is the receipt the payer wants in exchange for money. The whole risk sits in one word: conditional waivers only take effect when the payment actually clears; unconditional waivers take effect the moment you sign, whether or not you are ever paid. This checklist walks the decision, then the review you should run before any signature. Free printable Word version below — just tell us where to send it. The four fillable waiver forms themselves are on the lien waiver forms page.</w:t>
      </w:r>
    </w:p>
    <w:p>
      <w:pPr>
        <w:pStyle w:val="Heading2"/>
        <w:spacing w:after="120" w:before="280"/>
      </w:pPr>
      <w:r>
        <w:t xml:space="preserve">The four waiver types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8EEF9"/>
          </w:tcPr>
          <w:p>
            <w:r>
              <w:rPr>
                <w:b/>
                <w:bCs/>
              </w:rPr>
              <w:t xml:space="preserve">Type</w:t>
            </w:r>
          </w:p>
        </w:tc>
        <w:tc>
          <w:tcPr>
            <w:tcW w:type="pct" w:w="25%"/>
            <w:shd w:fill="E8EEF9"/>
          </w:tcPr>
          <w:p>
            <w:r>
              <w:rPr>
                <w:b/>
                <w:bCs/>
              </w:rPr>
              <w:t xml:space="preserve">Takes effect</w:t>
            </w:r>
          </w:p>
        </w:tc>
        <w:tc>
          <w:tcPr>
            <w:tcW w:type="pct" w:w="25%"/>
            <w:shd w:fill="E8EEF9"/>
          </w:tcPr>
          <w:p>
            <w:r>
              <w:rPr>
                <w:b/>
                <w:bCs/>
              </w:rPr>
              <w:t xml:space="preserve">Covers</w:t>
            </w:r>
          </w:p>
        </w:tc>
        <w:tc>
          <w:tcPr>
            <w:tcW w:type="pct" w:w="25%"/>
            <w:shd w:fill="E8EEF9"/>
          </w:tcPr>
          <w:p>
            <w:r>
              <w:rPr>
                <w:b/>
                <w:bCs/>
              </w:rPr>
              <w:t xml:space="preserve">Safe to sign when</w:t>
            </w:r>
          </w:p>
        </w:tc>
      </w:tr>
      <w:tr>
        <w:tc>
          <w:tcPr>
            <w:tcW w:type="pct" w:w="25%"/>
          </w:tcPr>
          <w:p>
            <w:r>
              <w:rPr>
                <w:b w:val="false"/>
                <w:bCs w:val="false"/>
              </w:rPr>
              <w:t xml:space="preserve">Conditional — progress</w:t>
            </w:r>
          </w:p>
        </w:tc>
        <w:tc>
          <w:tcPr>
            <w:tcW w:type="pct" w:w="25%"/>
          </w:tcPr>
          <w:p>
            <w:r>
              <w:rPr>
                <w:b w:val="false"/>
                <w:bCs w:val="false"/>
              </w:rPr>
              <w:t xml:space="preserve">When the stated payment clears</w:t>
            </w:r>
          </w:p>
        </w:tc>
        <w:tc>
          <w:tcPr>
            <w:tcW w:type="pct" w:w="25%"/>
          </w:tcPr>
          <w:p>
            <w:r>
              <w:rPr>
                <w:b w:val="false"/>
                <w:bCs w:val="false"/>
              </w:rPr>
              <w:t xml:space="preserve">Work through a stated date, for a stated amount</w:t>
            </w:r>
          </w:p>
        </w:tc>
        <w:tc>
          <w:tcPr>
            <w:tcW w:type="pct" w:w="25%"/>
          </w:tcPr>
          <w:p>
            <w:r>
              <w:rPr>
                <w:b w:val="false"/>
                <w:bCs w:val="false"/>
              </w:rPr>
              <w:t xml:space="preserve">Exchanging the waiver for a progress check that has not yet cleared</w:t>
            </w:r>
          </w:p>
        </w:tc>
      </w:tr>
      <w:tr>
        <w:tc>
          <w:tcPr>
            <w:tcW w:type="pct" w:w="25%"/>
          </w:tcPr>
          <w:p>
            <w:r>
              <w:rPr>
                <w:b w:val="false"/>
                <w:bCs w:val="false"/>
              </w:rPr>
              <w:t xml:space="preserve">Unconditional — progress</w:t>
            </w:r>
          </w:p>
        </w:tc>
        <w:tc>
          <w:tcPr>
            <w:tcW w:type="pct" w:w="25%"/>
          </w:tcPr>
          <w:p>
            <w:r>
              <w:rPr>
                <w:b w:val="false"/>
                <w:bCs w:val="false"/>
              </w:rPr>
              <w:t xml:space="preserve">On signature</w:t>
            </w:r>
          </w:p>
        </w:tc>
        <w:tc>
          <w:tcPr>
            <w:tcW w:type="pct" w:w="25%"/>
          </w:tcPr>
          <w:p>
            <w:r>
              <w:rPr>
                <w:b w:val="false"/>
                <w:bCs w:val="false"/>
              </w:rPr>
              <w:t xml:space="preserve">Work through a stated date, for a stated amount</w:t>
            </w:r>
          </w:p>
        </w:tc>
        <w:tc>
          <w:tcPr>
            <w:tcW w:type="pct" w:w="25%"/>
          </w:tcPr>
          <w:p>
            <w:r>
              <w:rPr>
                <w:b w:val="false"/>
                <w:bCs w:val="false"/>
              </w:rPr>
              <w:t xml:space="preserve">Only after that progress payment has cleared your account</w:t>
            </w:r>
          </w:p>
        </w:tc>
      </w:tr>
      <w:tr>
        <w:tc>
          <w:tcPr>
            <w:tcW w:type="pct" w:w="25%"/>
          </w:tcPr>
          <w:p>
            <w:r>
              <w:rPr>
                <w:b w:val="false"/>
                <w:bCs w:val="false"/>
              </w:rPr>
              <w:t xml:space="preserve">Conditional — final</w:t>
            </w:r>
          </w:p>
        </w:tc>
        <w:tc>
          <w:tcPr>
            <w:tcW w:type="pct" w:w="25%"/>
          </w:tcPr>
          <w:p>
            <w:r>
              <w:rPr>
                <w:b w:val="false"/>
                <w:bCs w:val="false"/>
              </w:rPr>
              <w:t xml:space="preserve">When the final payment clears</w:t>
            </w:r>
          </w:p>
        </w:tc>
        <w:tc>
          <w:tcPr>
            <w:tcW w:type="pct" w:w="25%"/>
          </w:tcPr>
          <w:p>
            <w:r>
              <w:rPr>
                <w:b w:val="false"/>
                <w:bCs w:val="false"/>
              </w:rPr>
              <w:t xml:space="preserve">All remaining rights on the project (minus listed exceptions)</w:t>
            </w:r>
          </w:p>
        </w:tc>
        <w:tc>
          <w:tcPr>
            <w:tcW w:type="pct" w:w="25%"/>
          </w:tcPr>
          <w:p>
            <w:r>
              <w:rPr>
                <w:b w:val="false"/>
                <w:bCs w:val="false"/>
              </w:rPr>
              <w:t xml:space="preserve">At closeout, exchanging for the final check</w:t>
            </w:r>
          </w:p>
        </w:tc>
      </w:tr>
      <w:tr>
        <w:tc>
          <w:tcPr>
            <w:tcW w:type="pct" w:w="25%"/>
          </w:tcPr>
          <w:p>
            <w:r>
              <w:rPr>
                <w:b w:val="false"/>
                <w:bCs w:val="false"/>
              </w:rPr>
              <w:t xml:space="preserve">Unconditional — final</w:t>
            </w:r>
          </w:p>
        </w:tc>
        <w:tc>
          <w:tcPr>
            <w:tcW w:type="pct" w:w="25%"/>
          </w:tcPr>
          <w:p>
            <w:r>
              <w:rPr>
                <w:b w:val="false"/>
                <w:bCs w:val="false"/>
              </w:rPr>
              <w:t xml:space="preserve">On signature</w:t>
            </w:r>
          </w:p>
        </w:tc>
        <w:tc>
          <w:tcPr>
            <w:tcW w:type="pct" w:w="25%"/>
          </w:tcPr>
          <w:p>
            <w:r>
              <w:rPr>
                <w:b w:val="false"/>
                <w:bCs w:val="false"/>
              </w:rPr>
              <w:t xml:space="preserve">All remaining rights on the project (minus listed exceptions)</w:t>
            </w:r>
          </w:p>
        </w:tc>
        <w:tc>
          <w:tcPr>
            <w:tcW w:type="pct" w:w="25%"/>
          </w:tcPr>
          <w:p>
            <w:r>
              <w:rPr>
                <w:b w:val="false"/>
                <w:bCs w:val="false"/>
              </w:rPr>
              <w:t xml:space="preserve">Only after final payment has fully cleared and exceptions are written in</w:t>
            </w:r>
          </w:p>
        </w:tc>
      </w:tr>
    </w:tbl>
    <w:p/>
    <w:p>
      <w:pPr>
        <w:pStyle w:val="Heading2"/>
        <w:spacing w:after="120" w:before="280"/>
      </w:pPr>
      <w:r>
        <w:t xml:space="preserve">Which one? Answer these four questions in order</w:t>
      </w:r>
    </w:p>
    <w:p>
      <w:pPr>
        <w:spacing w:after="90"/>
        <w:ind w:left="360" w:hanging="360"/>
      </w:pPr>
      <w:r>
        <w:rPr>
          <w:b/>
          <w:bCs/>
        </w:rPr>
        <w:t xml:space="preserve">1.  </w:t>
      </w:r>
      <w:r>
        <w:rPr>
          <w:b/>
          <w:bCs/>
        </w:rPr>
        <w:t xml:space="preserve">Has the money for this waiver actually cleared into your account?</w:t>
      </w:r>
      <w:r>
        <w:rPr>
          <w:b w:val="false"/>
          <w:bCs w:val="false"/>
        </w:rPr>
        <w:t xml:space="preserve"> No → you should be signing a </w:t>
      </w:r>
      <w:r>
        <w:rPr>
          <w:b/>
          <w:bCs/>
        </w:rPr>
        <w:t xml:space="preserve">conditional</w:t>
      </w:r>
      <w:r>
        <w:rPr>
          <w:b w:val="false"/>
          <w:bCs w:val="false"/>
        </w:rPr>
        <w:t xml:space="preserve"> waiver only. Yes → an unconditional waiver is acceptable if the rest of the checks pass.</w:t>
      </w:r>
    </w:p>
    <w:p>
      <w:pPr>
        <w:spacing w:after="90"/>
        <w:ind w:left="360" w:hanging="360"/>
      </w:pPr>
      <w:r>
        <w:rPr>
          <w:b/>
          <w:bCs/>
        </w:rPr>
        <w:t xml:space="preserve">2.  </w:t>
      </w:r>
      <w:r>
        <w:rPr>
          <w:b/>
          <w:bCs/>
        </w:rPr>
        <w:t xml:space="preserve">Is this the last payment you expect on the project?</w:t>
      </w:r>
      <w:r>
        <w:rPr>
          <w:b w:val="false"/>
          <w:bCs w:val="false"/>
        </w:rPr>
        <w:t xml:space="preserve"> No → a </w:t>
      </w:r>
      <w:r>
        <w:rPr>
          <w:b/>
          <w:bCs/>
        </w:rPr>
        <w:t xml:space="preserve">progress</w:t>
      </w:r>
      <w:r>
        <w:rPr>
          <w:b w:val="false"/>
          <w:bCs w:val="false"/>
        </w:rPr>
        <w:t xml:space="preserve"> waiver, with a through-date that matches the pay application. Yes → a </w:t>
      </w:r>
      <w:r>
        <w:rPr>
          <w:b/>
          <w:bCs/>
        </w:rPr>
        <w:t xml:space="preserve">final</w:t>
      </w:r>
      <w:r>
        <w:rPr>
          <w:b w:val="false"/>
          <w:bCs w:val="false"/>
        </w:rPr>
        <w:t xml:space="preserve"> waiver, but only once retention and every change order have been resolved or listed as exceptions.</w:t>
      </w:r>
    </w:p>
    <w:p>
      <w:pPr>
        <w:spacing w:after="90"/>
        <w:ind w:left="360" w:hanging="360"/>
      </w:pPr>
      <w:r>
        <w:rPr>
          <w:b/>
          <w:bCs/>
        </w:rPr>
        <w:t xml:space="preserve">3.  </w:t>
      </w:r>
      <w:r>
        <w:rPr>
          <w:b/>
          <w:bCs/>
        </w:rPr>
        <w:t xml:space="preserve">Is the amount on the waiver the amount you are receiving?</w:t>
      </w:r>
      <w:r>
        <w:rPr>
          <w:b w:val="false"/>
          <w:bCs w:val="false"/>
        </w:rPr>
        <w:t xml:space="preserve"> If the waiver amount, the through-date, or the project description does not match the cheque and the pay app, stop and correct it before signing.</w:t>
      </w:r>
    </w:p>
    <w:p>
      <w:pPr>
        <w:spacing w:after="90"/>
        <w:ind w:left="360" w:hanging="360"/>
      </w:pPr>
      <w:r>
        <w:rPr>
          <w:b/>
          <w:bCs/>
        </w:rPr>
        <w:t xml:space="preserve">4.  </w:t>
      </w:r>
      <w:r>
        <w:rPr>
          <w:b/>
          <w:bCs/>
        </w:rPr>
        <w:t xml:space="preserve">Does your project's state mandate a statutory waiver form?</w:t>
      </w:r>
      <w:r>
        <w:rPr>
          <w:b w:val="false"/>
          <w:bCs w:val="false"/>
        </w:rPr>
        <w:t xml:space="preserve"> Some states require exact statutory wording and treat non-conforming waivers differently; others accept any reasonable form. Check the free 50-state lookup before using a generic template.</w:t>
      </w:r>
    </w:p>
    <w:p>
      <w:pPr>
        <w:pStyle w:val="Heading2"/>
        <w:spacing w:after="120" w:before="280"/>
      </w:pPr>
      <w:r>
        <w:t xml:space="preserve">Pre-signature review (every waiver, every time)</w:t>
      </w:r>
    </w:p>
    <w:p>
      <w:pPr>
        <w:spacing w:after="90"/>
        <w:ind w:left="360" w:hanging="360"/>
      </w:pPr>
      <w:r>
        <w:t xml:space="preserve">☐  </w:t>
      </w:r>
      <w:r>
        <w:rPr>
          <w:b w:val="false"/>
          <w:bCs w:val="false"/>
        </w:rPr>
        <w:t xml:space="preserve">Type confirmed (conditional/unconditional × progress/final) and it matches the answers above.</w:t>
      </w:r>
    </w:p>
    <w:p>
      <w:pPr>
        <w:spacing w:after="90"/>
        <w:ind w:left="360" w:hanging="360"/>
      </w:pPr>
      <w:r>
        <w:t xml:space="preserve">☐  </w:t>
      </w:r>
      <w:r>
        <w:rPr>
          <w:b w:val="false"/>
          <w:bCs w:val="false"/>
        </w:rPr>
        <w:t xml:space="preserve">Through-date equals the period covered by the pay application — not "to date" or a later date than the work you have been paid for.</w:t>
      </w:r>
    </w:p>
    <w:p>
      <w:pPr>
        <w:spacing w:after="90"/>
        <w:ind w:left="360" w:hanging="360"/>
      </w:pPr>
      <w:r>
        <w:t xml:space="preserve">☐  </w:t>
      </w:r>
      <w:r>
        <w:rPr>
          <w:b w:val="false"/>
          <w:bCs w:val="false"/>
        </w:rPr>
        <w:t xml:space="preserve">Amount equals the cheque or transfer you are receiving (or, for conditional, the amount you have been promised).</w:t>
      </w:r>
    </w:p>
    <w:p>
      <w:pPr>
        <w:spacing w:after="90"/>
        <w:ind w:left="360" w:hanging="360"/>
      </w:pPr>
      <w:r>
        <w:t xml:space="preserve">☐  </w:t>
      </w:r>
      <w:r>
        <w:rPr>
          <w:b w:val="false"/>
          <w:bCs w:val="false"/>
        </w:rPr>
        <w:t xml:space="preserve">Project name, address and owner match your contract and your preliminary notice.</w:t>
      </w:r>
    </w:p>
    <w:p>
      <w:pPr>
        <w:spacing w:after="90"/>
        <w:ind w:left="360" w:hanging="360"/>
      </w:pPr>
      <w:r>
        <w:t xml:space="preserve">☐  </w:t>
      </w:r>
      <w:r>
        <w:rPr>
          <w:b/>
          <w:bCs/>
        </w:rPr>
        <w:t xml:space="preserve">Exceptions block completed:</w:t>
      </w:r>
      <w:r>
        <w:rPr>
          <w:b w:val="false"/>
          <w:bCs w:val="false"/>
        </w:rPr>
        <w:t xml:space="preserve"> retention withheld, pending or disputed change orders, unbilled extras, and any claims already asserted. A blank exceptions line means "nothing is excepted".</w:t>
      </w:r>
    </w:p>
    <w:p>
      <w:pPr>
        <w:spacing w:after="90"/>
        <w:ind w:left="360" w:hanging="360"/>
      </w:pPr>
      <w:r>
        <w:t xml:space="preserve">☐  </w:t>
      </w:r>
      <w:r>
        <w:rPr>
          <w:b w:val="false"/>
          <w:bCs w:val="false"/>
        </w:rPr>
        <w:t xml:space="preserve">Signed by someone with authority to bind your company; notarised if the form or the state requires it.</w:t>
      </w:r>
    </w:p>
    <w:p>
      <w:pPr>
        <w:spacing w:after="90"/>
        <w:ind w:left="360" w:hanging="360"/>
      </w:pPr>
      <w:r>
        <w:t xml:space="preserve">☐  </w:t>
      </w:r>
      <w:r>
        <w:rPr>
          <w:b w:val="false"/>
          <w:bCs w:val="false"/>
        </w:rPr>
        <w:t xml:space="preserve">Copy retained with the pay application, cheque copy and bank confirmation it relates to.</w:t>
      </w:r>
    </w:p>
    <w:p>
      <w:pPr>
        <w:spacing w:after="90"/>
        <w:ind w:left="360" w:hanging="360"/>
      </w:pPr>
      <w:r>
        <w:t xml:space="preserve">☐  </w:t>
      </w:r>
      <w:r>
        <w:rPr>
          <w:b w:val="false"/>
          <w:bCs w:val="false"/>
        </w:rPr>
        <w:t xml:space="preserve">If you are the payer collecting waivers: you have a waiver from every tier below (subs, their suppliers, rental yards) for the same period, not just from your direct sub.</w:t>
      </w:r>
    </w:p>
    <w:p>
      <w:pPr>
        <w:pBdr>
          <w:left w:val="single" w:color="F59E0B" w:sz="18" w:space="6"/>
        </w:pBdr>
        <w:spacing w:after="120"/>
        <w:ind w:left="200"/>
      </w:pPr>
      <w:r>
        <w:rPr>
          <w:b/>
          <w:bCs/>
        </w:rPr>
        <w:t xml:space="preserve">⚠️ The classic loss:</w:t>
      </w:r>
      <w:r>
        <w:rPr>
          <w:b w:val="false"/>
          <w:bCs w:val="false"/>
        </w:rPr>
        <w:t xml:space="preserve"> a general contractor asks for an unconditional waiver "so we can release your cheque". You sign; the cheque is delayed, reduced, or bounces; your lien rights for that period are already gone. Offer a conditional waiver instead — it gives the payer the same protection once the money clears, and gives you nothing to regret if it does not.</w:t>
      </w:r>
    </w:p>
    <w:p>
      <w:pPr>
        <w:pStyle w:val="Heading2"/>
        <w:spacing w:after="120" w:before="280"/>
      </w:pPr>
      <w:r>
        <w:t xml:space="preserve">Get the forms</w:t>
      </w:r>
    </w:p>
    <w:p>
      <w:pPr>
        <w:spacing w:after="90"/>
        <w:ind w:left="360" w:hanging="360"/>
      </w:pPr>
      <w:r>
        <w:t xml:space="preserve">☐  </w:t>
      </w:r>
      <w:r>
        <w:rPr>
          <w:b w:val="false"/>
          <w:bCs w:val="false"/>
        </w:rPr>
        <w:t xml:space="preserve">All four fillable Word waiver templates: lien waiver forms page.</w:t>
      </w:r>
    </w:p>
    <w:p>
      <w:pPr>
        <w:spacing w:after="90"/>
        <w:ind w:left="360" w:hanging="360"/>
      </w:pPr>
      <w:r>
        <w:t xml:space="preserve">☐  </w:t>
      </w:r>
      <w:r>
        <w:rPr>
          <w:b w:val="false"/>
          <w:bCs w:val="false"/>
        </w:rPr>
        <w:t xml:space="preserve">Five mistakes that cost contractors money on waivers: lien waiver review checklist.</w:t>
      </w:r>
    </w:p>
    <w:p>
      <w:pPr>
        <w:spacing w:after="90"/>
        <w:ind w:left="360" w:hanging="360"/>
      </w:pPr>
      <w:r>
        <w:t xml:space="preserve">☐  </w:t>
      </w:r>
      <w:r>
        <w:rPr>
          <w:b w:val="false"/>
          <w:bCs w:val="false"/>
        </w:rPr>
        <w:t xml:space="preserve">Your state's rules on waiver forms, notices and lien deadlines: free 50-state lookup.</w:t>
      </w:r>
    </w:p>
    <w:p/>
    <w:p>
      <w:r>
        <w:rPr>
          <w:i/>
          <w:iCs/>
          <w:color w:val="666666"/>
          <w:sz w:val="17"/>
          <w:szCs w:val="17"/>
        </w:rPr>
        <w:t xml:space="preserve">These materials are general-purpose forms and checklists for informational use, not legal advice, and LienWarden is not a law firm. Notice, lien, waiver and bond-claim requirements differ by state and by project type; verify the rules for your project's state (free lookup) and consult an attorney for advice on your situation.</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LienWarden — lienwarden.com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Conditional vs Unconditional Lien Waivers: Decision Checklist (Free)</dc:title>
  <dc:creator>LienWarden</dc:creator>
  <cp:lastModifiedBy>Un-named</cp:lastModifiedBy>
  <cp:revision>1</cp:revision>
  <dcterms:created xsi:type="dcterms:W3CDTF">2026-09-07T14:27:53.419Z</dcterms:created>
  <dcterms:modified xsi:type="dcterms:W3CDTF">2026-09-07T14:27:53.421Z</dcterms:modified>
</cp:coreProperties>
</file>

<file path=docProps/custom.xml><?xml version="1.0" encoding="utf-8"?>
<Properties xmlns="http://schemas.openxmlformats.org/officeDocument/2006/custom-properties" xmlns:vt="http://schemas.openxmlformats.org/officeDocument/2006/docPropsVTypes"/>
</file>